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D6" w:rsidRDefault="00E340D6" w:rsidP="00E34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Na temelju Plana prijema pripravnika Ministarstva znanosti i obrazovanja u 2021.god. (KLASA:601-02/21-03/00216; URBROJ:533-05-21-0002 od 13.</w:t>
      </w:r>
      <w:r w:rsidR="00A65ECD">
        <w:rPr>
          <w:rFonts w:ascii="Arial" w:eastAsia="Times New Roman" w:hAnsi="Arial" w:cs="Arial"/>
          <w:color w:val="666666"/>
          <w:sz w:val="24"/>
          <w:szCs w:val="24"/>
          <w:lang w:eastAsia="hr-HR"/>
        </w:rPr>
        <w:t xml:space="preserve"> </w:t>
      </w: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travnja 2021.god.) i  članka 26</w:t>
      </w:r>
      <w:r w:rsidR="00FC6EFE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.</w:t>
      </w: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 xml:space="preserve"> i 28</w:t>
      </w:r>
      <w:r w:rsidR="00FC6EFE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.</w:t>
      </w: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 xml:space="preserve"> Zakona o predškolskom odgoju i obrazovanju (NN10/97, 107/07, 94/13, 98/19) Upravno vijeće Dječjeg</w:t>
      </w:r>
      <w:r w:rsidR="00FC6EFE">
        <w:rPr>
          <w:rFonts w:ascii="Arial" w:eastAsia="Times New Roman" w:hAnsi="Arial" w:cs="Arial"/>
          <w:color w:val="666666"/>
          <w:sz w:val="24"/>
          <w:szCs w:val="24"/>
          <w:lang w:eastAsia="hr-HR"/>
        </w:rPr>
        <w:t xml:space="preserve"> vrtića „Morska vila“ Nin </w:t>
      </w: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raspisuje:</w:t>
      </w:r>
    </w:p>
    <w:p w:rsidR="00FC6EFE" w:rsidRPr="00E340D6" w:rsidRDefault="00FC6EFE" w:rsidP="00E34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</w:p>
    <w:p w:rsidR="00E340D6" w:rsidRPr="00E340D6" w:rsidRDefault="00E340D6" w:rsidP="00E340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E340D6">
        <w:rPr>
          <w:rFonts w:ascii="Arial" w:eastAsia="Times New Roman" w:hAnsi="Arial" w:cs="Arial"/>
          <w:b/>
          <w:bCs/>
          <w:color w:val="666666"/>
          <w:sz w:val="24"/>
          <w:szCs w:val="24"/>
          <w:lang w:eastAsia="hr-HR"/>
        </w:rPr>
        <w:t>NATJEČAJ</w:t>
      </w:r>
    </w:p>
    <w:p w:rsidR="00E340D6" w:rsidRPr="00E340D6" w:rsidRDefault="00E340D6" w:rsidP="00E340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ZA PRIJEM PRIPRAVNIKA/PRIPRAVNICE ODGOJITELJA/ODGOJITELJICE KROZ MJERU HZZ-a „STJECANJE PRVOG RADNOG  ISKUSTVA/PRIPRAVNIŠTVA“</w:t>
      </w:r>
    </w:p>
    <w:p w:rsidR="00E340D6" w:rsidRPr="00E340D6" w:rsidRDefault="00E340D6" w:rsidP="00E340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 </w:t>
      </w:r>
    </w:p>
    <w:p w:rsidR="00E340D6" w:rsidRPr="00E340D6" w:rsidRDefault="00E340D6" w:rsidP="00E34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 </w:t>
      </w:r>
    </w:p>
    <w:p w:rsidR="00E340D6" w:rsidRPr="00E340D6" w:rsidRDefault="00E340D6" w:rsidP="00E34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Mjesto rada: DJE</w:t>
      </w:r>
      <w:r w:rsidR="00FC6EFE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ČJI VRTIĆ „MORSKA  VILA“ NIN</w:t>
      </w:r>
    </w:p>
    <w:p w:rsidR="00E340D6" w:rsidRPr="00E340D6" w:rsidRDefault="00E340D6" w:rsidP="00E34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Broj traženih radnika: - 1 radnika</w:t>
      </w:r>
    </w:p>
    <w:p w:rsidR="00E340D6" w:rsidRPr="00E340D6" w:rsidRDefault="00E340D6" w:rsidP="00E34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Vrsta zaposlenja: - na određeno, mjera HZZ-a, Stjecanje prvog radnog iskustva/pripravništva</w:t>
      </w:r>
    </w:p>
    <w:p w:rsidR="00E340D6" w:rsidRPr="00E340D6" w:rsidRDefault="00E340D6" w:rsidP="00E34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Radno vrijeme: - puno radno vrijeme, 40  sati tjedno</w:t>
      </w:r>
    </w:p>
    <w:p w:rsidR="00E340D6" w:rsidRPr="00E340D6" w:rsidRDefault="00E340D6" w:rsidP="00E34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Uvjeti: Prema Zakonu o predškolskom odgoju i obrazovanju (Narodne novine broj 10/1997, 107/2007, 94/2013 i 98/2019).</w:t>
      </w:r>
    </w:p>
    <w:p w:rsidR="00E340D6" w:rsidRPr="00E340D6" w:rsidRDefault="00E340D6" w:rsidP="00E34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Razina obrazovanja: Završen preddiplomski sveučilišni studij ili stručni studij  za odgojitelja  predškolske djece, odnosno  studij za odgojitelja kojim je stečena viša stručna sprema u skladu s ranijim propisima, kao i završen sveučilišni studij ili specijalistički studij za odgojitelja.</w:t>
      </w:r>
    </w:p>
    <w:p w:rsidR="00E340D6" w:rsidRPr="00E340D6" w:rsidRDefault="00A65ECD" w:rsidP="00E34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hr-HR"/>
        </w:rPr>
        <w:t>Natječaj vrijedi od:  11.10.2021. god. do 19</w:t>
      </w:r>
      <w:r w:rsidR="008D1E6A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.10</w:t>
      </w:r>
      <w:r w:rsidR="00E340D6"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.2021. god.</w:t>
      </w:r>
    </w:p>
    <w:p w:rsidR="00E340D6" w:rsidRPr="00E340D6" w:rsidRDefault="00E340D6" w:rsidP="00E34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Rok za podnošenje prijava je 8 dana od dana objave natječaja.</w:t>
      </w:r>
    </w:p>
    <w:p w:rsidR="00E340D6" w:rsidRPr="00E340D6" w:rsidRDefault="00E340D6" w:rsidP="00E34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br/>
      </w:r>
      <w:r w:rsidRPr="00E340D6">
        <w:rPr>
          <w:rFonts w:ascii="Arial" w:eastAsia="Times New Roman" w:hAnsi="Arial" w:cs="Arial"/>
          <w:b/>
          <w:bCs/>
          <w:color w:val="666666"/>
          <w:sz w:val="24"/>
          <w:szCs w:val="24"/>
          <w:lang w:eastAsia="hr-HR"/>
        </w:rPr>
        <w:t>Uz zamolbu  potrebno je priložiti:</w:t>
      </w:r>
    </w:p>
    <w:p w:rsidR="00E340D6" w:rsidRPr="00E340D6" w:rsidRDefault="00E340D6" w:rsidP="00E34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- životopis</w:t>
      </w: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br/>
        <w:t>- domovnicu</w:t>
      </w: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br/>
        <w:t>- dokaz o stručnoj spremi (diploma)</w:t>
      </w: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br/>
        <w:t>- uvjerenje o nekažnjavanju odnosno ne vođenju prekršajnog postupka  (ne starije od 6 mjeseci):</w:t>
      </w:r>
    </w:p>
    <w:p w:rsidR="00E340D6" w:rsidRPr="00E340D6" w:rsidRDefault="00E340D6" w:rsidP="00E34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a) uvjerenje nadležnog Općinskog suda da se protiv kandidata ne vodi kazneni postupak</w:t>
      </w: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br/>
        <w:t>b) uvjerenje nadležnog suda da se protiv kandidata ne vodi prekršajni postupak</w:t>
      </w:r>
    </w:p>
    <w:p w:rsidR="00E340D6" w:rsidRPr="00E340D6" w:rsidRDefault="00E340D6" w:rsidP="00E34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lastRenderedPageBreak/>
        <w:t> - potvrdu Centra za socijalnu skrb (prema mjestu stanovanja) da kandidatu nisu izrečene zaštitne mjere sukladno članku 25. Zakona o predškolskom odgoju i obrazovanju</w:t>
      </w: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br/>
        <w:t> - elektronički zapis o radno pravnom statusu (ispis iz evidencije HZMO-a )</w:t>
      </w:r>
    </w:p>
    <w:p w:rsidR="00E340D6" w:rsidRPr="00E340D6" w:rsidRDefault="00E340D6" w:rsidP="00E34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 - potvrda o vođenju u evidenciji ne zaposlenih osoba HZZ-a</w:t>
      </w:r>
    </w:p>
    <w:p w:rsidR="00E340D6" w:rsidRPr="00E340D6" w:rsidRDefault="00E340D6" w:rsidP="00E34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Osim zamolbe natječajna dokumentacija može biti u izvorniku ili u neovjerenoj preslici.</w:t>
      </w:r>
    </w:p>
    <w:p w:rsidR="00E340D6" w:rsidRPr="00E340D6" w:rsidRDefault="00E340D6" w:rsidP="00E34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Kandidati koji će se u natječaju pozivati na pravo prednosti pri zapošljavanju prema posebnim propisima, dužni su priložiti svu potrebnu dokumentaciju prema posebnom zakonu.</w:t>
      </w: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br/>
        <w:t> </w:t>
      </w: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br/>
        <w:t>Kandidat koji može ostvariti pravo prednosti sukladno članku 102. Zakona o hrvatskim braniteljima iz Domovinskog rata i članovima njihovih obitelji (Narodne novine, broj 121/2017), članku 48. f Zakona o zaštiti vojnih i civilnih invalida rata (Narodne novine, broj 33/1992, 57/1993, 77/1992, 27/1993, 58/1993, 02/1994, 76/1994, 108/1995, 108/1996, 82/2001, 103/2003 i 148/2013), te članku 9. Zakona o profesionalnoj rehabilitaciji i zapošljavanju osoba s invaliditetom (Narodne novine, broj 157/2013 i 152/2014), dužan se  u prijavi na natječaj pozvati na to pravo te ima prednost u odnosu na ostale kandidate samo pod jednakim uvjetima.</w:t>
      </w: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br/>
        <w:t>        </w:t>
      </w: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br/>
        <w:t>Da bi kandidat ostvario pravo prednosti pri zapošljavanju, osoba iz članka 102. stavaka 1. – 3. Zakona o hrvatskim braniteljima iz Domovinskog rata i članovima njihovih obitelji (Narodne novine, broj 121/2017) koja u trenutku podnošenja prijave ispunjava uvjete za ostvarivanje toga prava dužna je uz prijavu na natječaj priložiti sve dokaze o ispunjavanju traženih uvjeta iz natječaja te ovisno o kategoriji koja se poziva na prednost pri zapošljavanju priložiti sve potrebne dokaze dostupne na poveznici ministarstva hrvatskih branitelja </w:t>
      </w:r>
      <w:hyperlink r:id="rId4" w:tgtFrame="_blank" w:history="1">
        <w:r w:rsidRPr="00E340D6">
          <w:rPr>
            <w:rFonts w:ascii="Arial" w:eastAsia="Times New Roman" w:hAnsi="Arial" w:cs="Arial"/>
            <w:b/>
            <w:bCs/>
            <w:color w:val="EE728E"/>
            <w:sz w:val="24"/>
            <w:szCs w:val="24"/>
            <w:u w:val="single"/>
            <w:lang w:eastAsia="hr-HR"/>
          </w:rPr>
          <w:t>https://branitelji.gov.hr/zaposljavanje-843/843</w:t>
        </w:r>
      </w:hyperlink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br/>
        <w:t>Na natječaj se pod ravnopravnim uvjetima mogu prijaviti osobe oba spola sukladno članku 13.Zakona o ravnopravnosti spolova(NN82/08).</w:t>
      </w: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br/>
        <w:t> </w:t>
      </w: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br/>
        <w:t>Prijave za natječaj s potrebnim dokazima o ispunjenju uvjeta podnose se poštom u roku od 8 dana od dana objave natječaja na ad</w:t>
      </w:r>
      <w:r w:rsidR="00FC6EFE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resu;</w:t>
      </w:r>
      <w:r w:rsidR="008D1E6A">
        <w:rPr>
          <w:rFonts w:ascii="Arial" w:eastAsia="Times New Roman" w:hAnsi="Arial" w:cs="Arial"/>
          <w:color w:val="666666"/>
          <w:sz w:val="24"/>
          <w:szCs w:val="24"/>
          <w:lang w:eastAsia="hr-HR"/>
        </w:rPr>
        <w:t xml:space="preserve"> </w:t>
      </w:r>
      <w:r w:rsidR="00FC6EFE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Dječji vrtić “Morska vila“ Nin, Ulica dr. Franje Tuđmana  5, 23232 Nin s</w:t>
      </w: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 xml:space="preserve"> naznakom „za natječaj“.</w:t>
      </w: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br/>
        <w:t> </w:t>
      </w: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br/>
        <w:t>Zakašnjele prijave kao i prijave bez dokaza o traženim uvjetima neće se razmatrati.</w:t>
      </w:r>
    </w:p>
    <w:p w:rsidR="00E340D6" w:rsidRPr="00E340D6" w:rsidRDefault="00E340D6" w:rsidP="00E34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O rezultatima izbora kandidati će biti obaviješteni u zakonskom roku.</w:t>
      </w:r>
      <w:r w:rsidR="00A65ECD">
        <w:rPr>
          <w:rFonts w:ascii="Arial" w:eastAsia="Times New Roman" w:hAnsi="Arial" w:cs="Arial"/>
          <w:color w:val="666666"/>
          <w:sz w:val="24"/>
          <w:szCs w:val="24"/>
          <w:lang w:eastAsia="hr-HR"/>
        </w:rPr>
        <w:br/>
        <w:t> </w:t>
      </w:r>
      <w:r w:rsidR="00A65ECD">
        <w:rPr>
          <w:rFonts w:ascii="Arial" w:eastAsia="Times New Roman" w:hAnsi="Arial" w:cs="Arial"/>
          <w:color w:val="666666"/>
          <w:sz w:val="24"/>
          <w:szCs w:val="24"/>
          <w:lang w:eastAsia="hr-HR"/>
        </w:rPr>
        <w:br/>
        <w:t>Natječaj se objavljuje  11</w:t>
      </w:r>
      <w:bookmarkStart w:id="0" w:name="_GoBack"/>
      <w:bookmarkEnd w:id="0"/>
      <w:r w:rsidR="008D1E6A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.10</w:t>
      </w: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 xml:space="preserve">.2021.godine na mrežnim stranicama Hrvatskog zavoda za zapošljavanje i službenoj mrežnoj stranici Dječjeg </w:t>
      </w:r>
      <w:r w:rsidR="00FC6EFE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vrtića „ Morska vila“ Nin</w:t>
      </w:r>
    </w:p>
    <w:p w:rsidR="00FA34DB" w:rsidRDefault="00FA34DB"/>
    <w:sectPr w:rsidR="00FA3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D6"/>
    <w:rsid w:val="001B24D8"/>
    <w:rsid w:val="008D1E6A"/>
    <w:rsid w:val="00A65ECD"/>
    <w:rsid w:val="00AF0D13"/>
    <w:rsid w:val="00CF4DE4"/>
    <w:rsid w:val="00E340D6"/>
    <w:rsid w:val="00FA34DB"/>
    <w:rsid w:val="00FC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5B39"/>
  <w15:chartTrackingRefBased/>
  <w15:docId w15:val="{F3F529B9-B21B-4E70-9EA3-62437D3D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0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0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13</cp:revision>
  <cp:lastPrinted>2021-06-25T11:46:00Z</cp:lastPrinted>
  <dcterms:created xsi:type="dcterms:W3CDTF">2021-06-25T11:45:00Z</dcterms:created>
  <dcterms:modified xsi:type="dcterms:W3CDTF">2021-10-08T09:50:00Z</dcterms:modified>
</cp:coreProperties>
</file>