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660" w:rsidRPr="00106660" w:rsidRDefault="00106660" w:rsidP="00106660">
      <w:pPr>
        <w:rPr>
          <w:b/>
          <w:sz w:val="22"/>
          <w:szCs w:val="22"/>
        </w:rPr>
      </w:pPr>
      <w:r w:rsidRPr="00106660">
        <w:rPr>
          <w:b/>
          <w:sz w:val="22"/>
          <w:szCs w:val="22"/>
        </w:rPr>
        <w:t>DJEČJI VRTIĆ „MORSKA VILA“</w:t>
      </w:r>
    </w:p>
    <w:p w:rsidR="00106660" w:rsidRPr="00106660" w:rsidRDefault="00106660" w:rsidP="00106660">
      <w:pPr>
        <w:rPr>
          <w:sz w:val="22"/>
          <w:szCs w:val="22"/>
        </w:rPr>
      </w:pPr>
      <w:r w:rsidRPr="00106660">
        <w:rPr>
          <w:sz w:val="22"/>
          <w:szCs w:val="22"/>
        </w:rPr>
        <w:t>Nin, Obala k. Petra Krešimira IV, br.2.</w:t>
      </w:r>
    </w:p>
    <w:p w:rsidR="00106660" w:rsidRPr="00106660" w:rsidRDefault="00106660" w:rsidP="00106660">
      <w:pPr>
        <w:rPr>
          <w:sz w:val="22"/>
          <w:szCs w:val="22"/>
        </w:rPr>
      </w:pPr>
    </w:p>
    <w:p w:rsidR="00106660" w:rsidRPr="00106660" w:rsidRDefault="00106660" w:rsidP="00106660">
      <w:pPr>
        <w:rPr>
          <w:sz w:val="22"/>
          <w:szCs w:val="22"/>
        </w:rPr>
      </w:pPr>
      <w:r w:rsidRPr="00106660">
        <w:rPr>
          <w:sz w:val="22"/>
          <w:szCs w:val="22"/>
        </w:rPr>
        <w:t>KLASA: 112-01/19-01/02</w:t>
      </w:r>
    </w:p>
    <w:p w:rsidR="00106660" w:rsidRPr="00106660" w:rsidRDefault="00106660" w:rsidP="00106660">
      <w:pPr>
        <w:rPr>
          <w:sz w:val="22"/>
          <w:szCs w:val="22"/>
        </w:rPr>
      </w:pPr>
      <w:r w:rsidRPr="00106660">
        <w:rPr>
          <w:sz w:val="22"/>
          <w:szCs w:val="22"/>
        </w:rPr>
        <w:t xml:space="preserve">URBROJ: 2198/11-08-01-19-32 </w:t>
      </w:r>
    </w:p>
    <w:p w:rsidR="00106660" w:rsidRPr="00106660" w:rsidRDefault="00106660" w:rsidP="00106660">
      <w:pPr>
        <w:rPr>
          <w:sz w:val="22"/>
          <w:szCs w:val="22"/>
        </w:rPr>
      </w:pPr>
      <w:r w:rsidRPr="00106660">
        <w:rPr>
          <w:sz w:val="22"/>
          <w:szCs w:val="22"/>
        </w:rPr>
        <w:t>Nin, 01. kolovoza 2019. godine</w:t>
      </w:r>
    </w:p>
    <w:p w:rsidR="00106660" w:rsidRPr="00106660" w:rsidRDefault="00106660" w:rsidP="00106660">
      <w:pPr>
        <w:rPr>
          <w:sz w:val="22"/>
          <w:szCs w:val="22"/>
        </w:rPr>
      </w:pPr>
    </w:p>
    <w:p w:rsidR="00106660" w:rsidRPr="00106660" w:rsidRDefault="00106660" w:rsidP="00106660">
      <w:pPr>
        <w:spacing w:after="120"/>
        <w:rPr>
          <w:sz w:val="22"/>
          <w:szCs w:val="22"/>
        </w:rPr>
      </w:pPr>
      <w:r w:rsidRPr="00106660">
        <w:rPr>
          <w:sz w:val="22"/>
          <w:szCs w:val="22"/>
        </w:rPr>
        <w:t xml:space="preserve">                Na temelju članka 26. Zakona o predškolskom odgoju i obrazovanju (NN 10/97, 107/07 i 94/13) i članka 50. Statuta Dječjeg vrtića „Morska vila“,  Upravno vijeće Vrtića na sjednici održanoj 01. kolovoza 2019. godine donijelo je odluku o raspisivanju  </w:t>
      </w:r>
    </w:p>
    <w:p w:rsidR="00106660" w:rsidRPr="00106660" w:rsidRDefault="00106660" w:rsidP="00106660">
      <w:pPr>
        <w:spacing w:after="120"/>
        <w:rPr>
          <w:sz w:val="22"/>
          <w:szCs w:val="22"/>
        </w:rPr>
      </w:pPr>
    </w:p>
    <w:p w:rsidR="00106660" w:rsidRPr="00106660" w:rsidRDefault="00106660" w:rsidP="00106660">
      <w:pPr>
        <w:spacing w:after="120"/>
        <w:jc w:val="center"/>
        <w:rPr>
          <w:b/>
          <w:sz w:val="22"/>
          <w:szCs w:val="22"/>
        </w:rPr>
      </w:pPr>
      <w:r w:rsidRPr="00106660">
        <w:rPr>
          <w:b/>
          <w:sz w:val="22"/>
          <w:szCs w:val="22"/>
        </w:rPr>
        <w:t>NATJEČAJ</w:t>
      </w:r>
      <w:r w:rsidR="004A58AD">
        <w:rPr>
          <w:b/>
          <w:sz w:val="22"/>
          <w:szCs w:val="22"/>
        </w:rPr>
        <w:t>A</w:t>
      </w:r>
    </w:p>
    <w:p w:rsidR="00106660" w:rsidRDefault="00106660" w:rsidP="00106660">
      <w:pPr>
        <w:spacing w:after="120"/>
        <w:jc w:val="center"/>
        <w:rPr>
          <w:b/>
          <w:sz w:val="22"/>
          <w:szCs w:val="22"/>
        </w:rPr>
      </w:pPr>
      <w:r w:rsidRPr="00106660">
        <w:rPr>
          <w:b/>
          <w:sz w:val="22"/>
          <w:szCs w:val="22"/>
        </w:rPr>
        <w:t>ZA RADNO MJESTO</w:t>
      </w:r>
    </w:p>
    <w:p w:rsidR="00106660" w:rsidRDefault="00106660" w:rsidP="00106660">
      <w:pPr>
        <w:spacing w:after="120"/>
        <w:jc w:val="center"/>
        <w:rPr>
          <w:b/>
          <w:sz w:val="22"/>
          <w:szCs w:val="22"/>
        </w:rPr>
      </w:pPr>
    </w:p>
    <w:p w:rsidR="00106660" w:rsidRDefault="00106660" w:rsidP="00106660">
      <w:pPr>
        <w:pStyle w:val="ListParagraph"/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POMOĆNI KUHAR  (u kuhinji pri vrtiću)</w:t>
      </w:r>
    </w:p>
    <w:p w:rsidR="00106660" w:rsidRPr="00106660" w:rsidRDefault="00106660" w:rsidP="00106660">
      <w:pPr>
        <w:pStyle w:val="ListParagraph"/>
        <w:spacing w:after="120"/>
        <w:rPr>
          <w:b/>
          <w:sz w:val="22"/>
          <w:szCs w:val="22"/>
        </w:rPr>
      </w:pPr>
    </w:p>
    <w:p w:rsidR="00106660" w:rsidRPr="004A36C6" w:rsidRDefault="00106660" w:rsidP="00106660">
      <w:pPr>
        <w:pStyle w:val="ListParagraph"/>
        <w:numPr>
          <w:ilvl w:val="0"/>
          <w:numId w:val="2"/>
        </w:numPr>
        <w:spacing w:after="120"/>
        <w:rPr>
          <w:b/>
        </w:rPr>
      </w:pPr>
      <w:r w:rsidRPr="004A36C6">
        <w:rPr>
          <w:b/>
        </w:rPr>
        <w:t>jedan ( 1 ) izvršitelj (m/ž) – na neodređeno, puno radno vrijeme</w:t>
      </w:r>
    </w:p>
    <w:p w:rsidR="00106660" w:rsidRDefault="00106660" w:rsidP="00106660">
      <w:pPr>
        <w:spacing w:after="120"/>
      </w:pPr>
    </w:p>
    <w:p w:rsidR="004A36C6" w:rsidRDefault="00106660" w:rsidP="004A36C6">
      <w:pPr>
        <w:spacing w:after="120"/>
      </w:pPr>
      <w:r w:rsidRPr="004A36C6">
        <w:rPr>
          <w:b/>
        </w:rPr>
        <w:t>UVJETI za radno mjesto pomoćnog kuhara (u kuhinji pri vrtiću)</w:t>
      </w:r>
      <w:r>
        <w:t xml:space="preserve">: </w:t>
      </w:r>
      <w:r w:rsidR="004A36C6" w:rsidRPr="004A36C6">
        <w:rPr>
          <w:b/>
        </w:rPr>
        <w:t xml:space="preserve">: </w:t>
      </w:r>
      <w:r w:rsidR="004A36C6" w:rsidRPr="004A36C6">
        <w:t>p</w:t>
      </w:r>
      <w:r w:rsidR="004A36C6">
        <w:t>rema člancima</w:t>
      </w:r>
      <w:r w:rsidR="004A36C6" w:rsidRPr="004A36C6">
        <w:t xml:space="preserve"> 24. </w:t>
      </w:r>
      <w:r w:rsidR="004A36C6">
        <w:t>stavak 2.,</w:t>
      </w:r>
      <w:r w:rsidR="004A36C6" w:rsidRPr="004A36C6">
        <w:t xml:space="preserve">25. </w:t>
      </w:r>
      <w:r w:rsidR="004A36C6">
        <w:t xml:space="preserve">i 26. </w:t>
      </w:r>
      <w:r w:rsidR="004A36C6" w:rsidRPr="004A36C6">
        <w:t>Zakona o predškolskom odgoju i obrazovanju (NN 10/97, 107/07 i 94/13)  i</w:t>
      </w:r>
      <w:r w:rsidR="004A36C6">
        <w:t xml:space="preserve"> članku 8</w:t>
      </w:r>
      <w:r w:rsidR="004A36C6" w:rsidRPr="004A36C6">
        <w:t xml:space="preserve">. Pravilnika o vrsti stručne speme stručnih djelatnika  te vrsti i stupnju stručne spreme ostalih djelatnika u dječjem vrtiću (NN broj 133/97) te Pravilnika o unutarnjem ustrojstvu Dječjeg  vrtića „Morska vila“ Nin. </w:t>
      </w:r>
    </w:p>
    <w:p w:rsidR="004A36C6" w:rsidRPr="004A36C6" w:rsidRDefault="004A36C6" w:rsidP="004A36C6">
      <w:pPr>
        <w:pStyle w:val="ListParagraph"/>
        <w:numPr>
          <w:ilvl w:val="0"/>
          <w:numId w:val="2"/>
        </w:numPr>
        <w:spacing w:after="120"/>
      </w:pPr>
      <w:r>
        <w:t>NSS, osnovna škola</w:t>
      </w:r>
      <w:r w:rsidR="00875A37">
        <w:t>, 1  godina radnog iskustva</w:t>
      </w:r>
      <w:bookmarkStart w:id="0" w:name="_GoBack"/>
      <w:bookmarkEnd w:id="0"/>
    </w:p>
    <w:p w:rsidR="004A36C6" w:rsidRPr="004A36C6" w:rsidRDefault="004A36C6" w:rsidP="004A36C6">
      <w:pPr>
        <w:spacing w:after="120"/>
        <w:ind w:left="-57"/>
      </w:pPr>
      <w:r w:rsidRPr="004A36C6">
        <w:t xml:space="preserve">Probni rad u trajanju od 60 dana. </w:t>
      </w:r>
    </w:p>
    <w:p w:rsidR="004A36C6" w:rsidRPr="004A36C6" w:rsidRDefault="004A36C6" w:rsidP="004A36C6">
      <w:pPr>
        <w:ind w:left="-57"/>
      </w:pPr>
      <w:r w:rsidRPr="004A36C6">
        <w:rPr>
          <w:b/>
        </w:rPr>
        <w:t xml:space="preserve">Uz  prijavu na </w:t>
      </w:r>
      <w:r>
        <w:rPr>
          <w:b/>
        </w:rPr>
        <w:t xml:space="preserve">javni </w:t>
      </w:r>
      <w:r w:rsidRPr="004A36C6">
        <w:rPr>
          <w:b/>
        </w:rPr>
        <w:t>natječaj</w:t>
      </w:r>
      <w:r>
        <w:rPr>
          <w:b/>
        </w:rPr>
        <w:t xml:space="preserve">,  kandidati </w:t>
      </w:r>
      <w:r w:rsidRPr="004A36C6">
        <w:rPr>
          <w:b/>
        </w:rPr>
        <w:t xml:space="preserve"> trebaju priložiti preslike dokumenata</w:t>
      </w:r>
      <w:r w:rsidRPr="004A36C6">
        <w:t>:</w:t>
      </w:r>
    </w:p>
    <w:p w:rsidR="004A36C6" w:rsidRPr="004A36C6" w:rsidRDefault="004A36C6" w:rsidP="004A36C6">
      <w:pPr>
        <w:ind w:left="-57"/>
      </w:pPr>
    </w:p>
    <w:p w:rsidR="004A36C6" w:rsidRPr="004A36C6" w:rsidRDefault="004A36C6" w:rsidP="004A36C6">
      <w:pPr>
        <w:ind w:left="-57"/>
      </w:pPr>
      <w:r w:rsidRPr="004A36C6">
        <w:t xml:space="preserve">1.   životopis                                                                                                                                                                2.  </w:t>
      </w:r>
      <w:r>
        <w:t xml:space="preserve"> dokaz o vrsti i stupnju stručne spreme (svjedodžba)</w:t>
      </w:r>
      <w:r w:rsidRPr="004A36C6">
        <w:t xml:space="preserve">                                                                                         </w:t>
      </w:r>
      <w:r>
        <w:t xml:space="preserve">                              </w:t>
      </w:r>
      <w:r w:rsidRPr="004A36C6">
        <w:t xml:space="preserve">                                                          </w:t>
      </w:r>
      <w:r>
        <w:t xml:space="preserve"> 3</w:t>
      </w:r>
      <w:r w:rsidRPr="004A36C6">
        <w:t xml:space="preserve">.   dokaz o hrvatskom državljanstvu (domovnica)                                                                                                                                  </w:t>
      </w:r>
      <w:r>
        <w:t>4</w:t>
      </w:r>
      <w:r w:rsidRPr="004A36C6">
        <w:t xml:space="preserve">.   dokaze o nepostojanju zapreke za zasnivanje radnog odnosa sukladno čl. 25. Zakona o     predškolskom odgoju i obrazovanju (NN 10/97, 107/07, 94/13), </w:t>
      </w:r>
      <w:r w:rsidRPr="004A36C6">
        <w:rPr>
          <w:b/>
        </w:rPr>
        <w:t>ne stariji od 6 mjeseci</w:t>
      </w:r>
      <w:r w:rsidRPr="004A36C6">
        <w:t xml:space="preserve"> </w:t>
      </w:r>
    </w:p>
    <w:p w:rsidR="004A36C6" w:rsidRPr="004A36C6" w:rsidRDefault="004A36C6" w:rsidP="004A36C6">
      <w:pPr>
        <w:ind w:left="-57"/>
      </w:pPr>
      <w:r w:rsidRPr="004A36C6">
        <w:t xml:space="preserve">     a) potvrda nadležnog suda da se protiv kandidata ne vodi kazneni postupak</w:t>
      </w:r>
    </w:p>
    <w:p w:rsidR="004A36C6" w:rsidRPr="004A36C6" w:rsidRDefault="004A36C6" w:rsidP="004A36C6">
      <w:pPr>
        <w:ind w:left="-57"/>
      </w:pPr>
      <w:r w:rsidRPr="004A36C6">
        <w:t xml:space="preserve">     b) potvrda nadležnog suda da se protiv kandidata ne vodi prekršajni postupak </w:t>
      </w:r>
    </w:p>
    <w:p w:rsidR="004A36C6" w:rsidRPr="004A36C6" w:rsidRDefault="004A36C6" w:rsidP="004A36C6">
      <w:pPr>
        <w:ind w:left="-57"/>
        <w:rPr>
          <w:b/>
        </w:rPr>
      </w:pPr>
      <w:r>
        <w:t>5</w:t>
      </w:r>
      <w:r w:rsidRPr="004A36C6">
        <w:t xml:space="preserve">. dokaz o radnom iskustvu: elektronički zapis o radno pravnom statusu- ispis iz evidencije Hrvatskog zavoda za mirovinsko osiguranje </w:t>
      </w:r>
      <w:r w:rsidRPr="004A36C6">
        <w:rPr>
          <w:b/>
        </w:rPr>
        <w:t>(ne stariji od mjesec dana).</w:t>
      </w:r>
    </w:p>
    <w:p w:rsidR="004A36C6" w:rsidRPr="004A36C6" w:rsidRDefault="004A36C6" w:rsidP="004A36C6">
      <w:pPr>
        <w:ind w:left="-57"/>
      </w:pPr>
      <w:r w:rsidRPr="004A36C6">
        <w:t xml:space="preserve">    </w:t>
      </w:r>
    </w:p>
    <w:p w:rsidR="004A36C6" w:rsidRPr="004A36C6" w:rsidRDefault="004A36C6" w:rsidP="004A36C6"/>
    <w:p w:rsidR="004A36C6" w:rsidRPr="004A36C6" w:rsidRDefault="004A36C6" w:rsidP="004A36C6">
      <w:pPr>
        <w:ind w:left="-57"/>
        <w:rPr>
          <w:u w:val="single"/>
        </w:rPr>
      </w:pPr>
      <w:r w:rsidRPr="004A36C6">
        <w:t xml:space="preserve">Kandidat koji prema posebnim propisima ostvaruje pravo prednosti, </w:t>
      </w:r>
      <w:r w:rsidRPr="004A36C6">
        <w:rPr>
          <w:b/>
        </w:rPr>
        <w:t>mora se u</w:t>
      </w:r>
      <w:r>
        <w:rPr>
          <w:b/>
        </w:rPr>
        <w:t xml:space="preserve"> prijavi pozvati na to pravo, odnosno</w:t>
      </w:r>
      <w:r w:rsidRPr="004A36C6">
        <w:rPr>
          <w:b/>
        </w:rPr>
        <w:t xml:space="preserve"> uz prijavu priložiti svu propisanu dokumentaciju prema posebnom zakonu</w:t>
      </w:r>
      <w:r w:rsidRPr="004A36C6">
        <w:t>.</w:t>
      </w:r>
    </w:p>
    <w:p w:rsidR="004A36C6" w:rsidRPr="004A36C6" w:rsidRDefault="004A36C6" w:rsidP="004A36C6">
      <w:pPr>
        <w:ind w:left="-57"/>
      </w:pPr>
      <w:r w:rsidRPr="004A36C6">
        <w:t xml:space="preserve">Kandidat koji se poziva na pravo prednosti prilikom zapošljavanja sukladno članku 102. Zakona o hrvatskim braniteljima iz Domovinskog rata i članovima njihovih obitelji (N.N. br. 121/17), članku 48.f. Zakona o zaštiti vojnih i civilnih invalida rata (N.N. br. 33/92, 57/92, 77/92, 58/93, 2/94, 76/94, 108/95, 108/96, 82/01, 103/03 i 148/13) i čl. 9. Zakona o profesionalnoj rehabilitaciji i zapošljavanju osoba s invaliditetom (NN 157/13 i 152/14) dužan </w:t>
      </w:r>
      <w:r w:rsidRPr="004A36C6">
        <w:lastRenderedPageBreak/>
        <w:t>se u prijavi  na javni natječaj pozvati na to pravo,  te ima prednost u odnosu na ostale kandidate samo pod jednakim uvjetima.</w:t>
      </w:r>
    </w:p>
    <w:p w:rsidR="004A36C6" w:rsidRPr="004A36C6" w:rsidRDefault="004A36C6" w:rsidP="004A36C6">
      <w:pPr>
        <w:ind w:left="-57"/>
      </w:pPr>
      <w:r w:rsidRPr="004A36C6">
        <w:t>Popis dokaza za ostvarivanje prava prednosti pri zapošljavanju temeljem čl. 102. Zakona o hrvatskim braniteljima nalaze se na internetskoj stranici Ministarstva hrvatskih branitelja:</w:t>
      </w:r>
    </w:p>
    <w:p w:rsidR="004A36C6" w:rsidRPr="004A36C6" w:rsidRDefault="00875A37" w:rsidP="004A36C6">
      <w:pPr>
        <w:ind w:left="-57"/>
      </w:pPr>
      <w:hyperlink r:id="rId5" w:history="1">
        <w:r w:rsidR="004A36C6" w:rsidRPr="004A36C6">
          <w:rPr>
            <w:color w:val="0563C1"/>
            <w:u w:val="single"/>
          </w:rPr>
          <w:t>https://branitelji.gov.hr/zaposljavanje-843/843</w:t>
        </w:r>
      </w:hyperlink>
    </w:p>
    <w:p w:rsidR="004A36C6" w:rsidRPr="004A36C6" w:rsidRDefault="004A36C6" w:rsidP="004A36C6">
      <w:pPr>
        <w:ind w:left="-57"/>
      </w:pPr>
    </w:p>
    <w:p w:rsidR="004A36C6" w:rsidRPr="004A36C6" w:rsidRDefault="004A36C6" w:rsidP="004A36C6">
      <w:pPr>
        <w:spacing w:after="120"/>
        <w:ind w:left="-57"/>
      </w:pPr>
      <w:r w:rsidRPr="004A36C6">
        <w:t xml:space="preserve">Na natječaj se pod jednakim uvjetima mogu javiti osobe oba spola.                                                                      </w:t>
      </w:r>
    </w:p>
    <w:p w:rsidR="004A36C6" w:rsidRPr="004A36C6" w:rsidRDefault="004A36C6" w:rsidP="004A36C6">
      <w:pPr>
        <w:spacing w:after="120"/>
        <w:ind w:left="-57"/>
      </w:pPr>
      <w:r w:rsidRPr="004A36C6">
        <w:t xml:space="preserve">Rok za podnošenje prijava je </w:t>
      </w:r>
      <w:r w:rsidRPr="004A36C6">
        <w:rPr>
          <w:b/>
        </w:rPr>
        <w:t>8 dana</w:t>
      </w:r>
      <w:r w:rsidRPr="004A36C6">
        <w:t xml:space="preserve"> od dana objavljivanja natječaja.  </w:t>
      </w:r>
    </w:p>
    <w:p w:rsidR="004A36C6" w:rsidRPr="004A36C6" w:rsidRDefault="004A36C6" w:rsidP="004A36C6">
      <w:pPr>
        <w:spacing w:after="120"/>
        <w:ind w:left="-57"/>
        <w:rPr>
          <w:b/>
        </w:rPr>
      </w:pPr>
      <w:r w:rsidRPr="004A36C6">
        <w:t xml:space="preserve"> </w:t>
      </w:r>
      <w:r w:rsidRPr="004A36C6">
        <w:rPr>
          <w:b/>
        </w:rPr>
        <w:t xml:space="preserve">Prijave na natječaj s obveznom dokumentacijom dostavljaju se na adresu: Dječji vrtić „Morska vila“ Nin, Obala kralja Petra Krešimira IV, br.2. , 23232 Nin, uz naznaku:   </w:t>
      </w:r>
      <w:r>
        <w:rPr>
          <w:b/>
        </w:rPr>
        <w:t>„Za natječaj –pomoćni kuhar“.</w:t>
      </w:r>
      <w:r w:rsidRPr="004A36C6">
        <w:rPr>
          <w:b/>
        </w:rPr>
        <w:t xml:space="preserve">         </w:t>
      </w:r>
    </w:p>
    <w:p w:rsidR="004A36C6" w:rsidRPr="004A36C6" w:rsidRDefault="004A36C6" w:rsidP="004A36C6">
      <w:pPr>
        <w:spacing w:after="120"/>
        <w:ind w:left="-57"/>
        <w:rPr>
          <w:b/>
        </w:rPr>
      </w:pPr>
      <w:r w:rsidRPr="004A36C6">
        <w:rPr>
          <w:b/>
        </w:rPr>
        <w:t xml:space="preserve">                                                                                                                                               </w:t>
      </w:r>
      <w:r w:rsidRPr="004A36C6">
        <w:t xml:space="preserve">Zakašnjele prijave kao i prijave s nepotpunom dokumentacijom neće se razmatrati. </w:t>
      </w:r>
    </w:p>
    <w:p w:rsidR="004A36C6" w:rsidRPr="004A36C6" w:rsidRDefault="004A36C6" w:rsidP="004A36C6">
      <w:pPr>
        <w:spacing w:after="120"/>
        <w:ind w:left="-57"/>
        <w:rPr>
          <w:b/>
        </w:rPr>
      </w:pPr>
      <w:r w:rsidRPr="004A36C6">
        <w:t xml:space="preserve">Za kandidate prijavljene na javni natječaj koji ispunjavaju formalne uvjete provest će se </w:t>
      </w:r>
      <w:r>
        <w:t xml:space="preserve"> </w:t>
      </w:r>
      <w:r w:rsidRPr="004A36C6">
        <w:t>razgovor.</w:t>
      </w:r>
    </w:p>
    <w:p w:rsidR="004A36C6" w:rsidRPr="004A36C6" w:rsidRDefault="004A36C6" w:rsidP="004A36C6">
      <w:pPr>
        <w:spacing w:after="120"/>
        <w:ind w:left="-57"/>
      </w:pPr>
      <w:r w:rsidRPr="004A36C6">
        <w:t>Vrijeme i mjesto održavanja razgovora bit će objavljeni na web stranici Dječjeg vrtića „Morska vila“ Nin (</w:t>
      </w:r>
      <w:hyperlink r:id="rId6" w:history="1">
        <w:r w:rsidRPr="004A36C6">
          <w:rPr>
            <w:color w:val="0563C1"/>
            <w:u w:val="single"/>
          </w:rPr>
          <w:t>www.vrtic-morska-vila.hr</w:t>
        </w:r>
      </w:hyperlink>
      <w:r w:rsidRPr="004A36C6">
        <w:t>), najviše pet dana prije održavanja.</w:t>
      </w:r>
    </w:p>
    <w:p w:rsidR="004A36C6" w:rsidRPr="004A36C6" w:rsidRDefault="004A36C6" w:rsidP="004A36C6">
      <w:pPr>
        <w:spacing w:after="120"/>
      </w:pPr>
      <w:r w:rsidRPr="004A36C6">
        <w:t xml:space="preserve">O rezultatima provedenog natječaja  kandidati će biti obaviješteni pisanim putem u zakonskom roku. </w:t>
      </w:r>
    </w:p>
    <w:p w:rsidR="004A36C6" w:rsidRPr="004A36C6" w:rsidRDefault="004A36C6" w:rsidP="004A36C6">
      <w:pPr>
        <w:spacing w:after="120"/>
      </w:pPr>
      <w:r w:rsidRPr="004A36C6">
        <w:t xml:space="preserve">Izabrani kandidati bit će pozvani u primjerenom roku, a prije sklapanja ugovora o radu, dostaviti sanitarnu iskaznicu, te izvornike svih drugih dokaza o ispunjavanju formalnih uvjeta iz natječaja. Nedostavljanje traženih isprava smatra se odustankom od prijema na navedeno radno mjesto. </w:t>
      </w:r>
    </w:p>
    <w:p w:rsidR="004A36C6" w:rsidRPr="004A36C6" w:rsidRDefault="004A36C6" w:rsidP="004A36C6">
      <w:pPr>
        <w:spacing w:after="120"/>
      </w:pPr>
      <w:r w:rsidRPr="004A36C6">
        <w:t>Prijavom na natječaj kandidati su izričito suglasni da Dječji vrtić „Morska vila „ Nin može prikupljati, koristiti i dalje obrađivati podatke u svrhu provedbe natječajnog postupka sukladno odredbama Opće uredbe o zaštiti podataka i Zakona o provedbi Opće uredbe o zaštiti osobnih podataka (N</w:t>
      </w:r>
      <w:r w:rsidR="00D4106C">
        <w:t>.</w:t>
      </w:r>
      <w:r w:rsidRPr="004A36C6">
        <w:t>N</w:t>
      </w:r>
      <w:r w:rsidR="00D4106C">
        <w:t>.</w:t>
      </w:r>
      <w:r w:rsidRPr="004A36C6">
        <w:t>, br. 42/18)</w:t>
      </w:r>
    </w:p>
    <w:p w:rsidR="004A36C6" w:rsidRPr="004A36C6" w:rsidRDefault="004A36C6" w:rsidP="004A36C6">
      <w:pPr>
        <w:spacing w:after="120"/>
        <w:rPr>
          <w:b/>
        </w:rPr>
      </w:pPr>
      <w:r w:rsidRPr="004A36C6">
        <w:rPr>
          <w:b/>
        </w:rPr>
        <w:t>Natječaj traje od 02.08. 2019. do 10.08.2019. godine.</w:t>
      </w:r>
    </w:p>
    <w:p w:rsidR="004A36C6" w:rsidRPr="004A36C6" w:rsidRDefault="004A36C6" w:rsidP="004A36C6">
      <w:pPr>
        <w:spacing w:after="120"/>
        <w:rPr>
          <w:b/>
        </w:rPr>
      </w:pPr>
      <w:r w:rsidRPr="004A36C6">
        <w:rPr>
          <w:b/>
        </w:rPr>
        <w:t>Natječaj je objavljen na Oglasnoj ploči Dječjeg vrtića „Morska vila“ Nin dana 02.08.2019. godine</w:t>
      </w:r>
    </w:p>
    <w:p w:rsidR="004A36C6" w:rsidRPr="004A36C6" w:rsidRDefault="004A36C6" w:rsidP="004A36C6">
      <w:pPr>
        <w:spacing w:after="120"/>
      </w:pPr>
    </w:p>
    <w:p w:rsidR="004A36C6" w:rsidRPr="004A36C6" w:rsidRDefault="004A36C6" w:rsidP="004A36C6">
      <w:pPr>
        <w:spacing w:after="120"/>
      </w:pPr>
    </w:p>
    <w:p w:rsidR="004A36C6" w:rsidRPr="004A36C6" w:rsidRDefault="004A36C6" w:rsidP="004A36C6">
      <w:pPr>
        <w:spacing w:after="120"/>
        <w:rPr>
          <w:b/>
        </w:rPr>
      </w:pPr>
      <w:r w:rsidRPr="004A36C6">
        <w:t xml:space="preserve">                                                                                          </w:t>
      </w:r>
      <w:r w:rsidRPr="004A36C6">
        <w:rPr>
          <w:b/>
        </w:rPr>
        <w:t>Predsjednik Upravnog vijeća:</w:t>
      </w:r>
    </w:p>
    <w:p w:rsidR="004A36C6" w:rsidRPr="004A36C6" w:rsidRDefault="004A36C6" w:rsidP="004A36C6">
      <w:pPr>
        <w:spacing w:after="120"/>
        <w:rPr>
          <w:b/>
        </w:rPr>
      </w:pPr>
    </w:p>
    <w:p w:rsidR="004A36C6" w:rsidRPr="004A36C6" w:rsidRDefault="004A36C6" w:rsidP="004A36C6">
      <w:pPr>
        <w:spacing w:after="120"/>
        <w:rPr>
          <w:b/>
        </w:rPr>
      </w:pPr>
      <w:r w:rsidRPr="004A36C6">
        <w:rPr>
          <w:b/>
        </w:rPr>
        <w:t xml:space="preserve">                                                                                                      Željko Radošević</w:t>
      </w:r>
    </w:p>
    <w:p w:rsidR="004A36C6" w:rsidRPr="004A36C6" w:rsidRDefault="004A36C6" w:rsidP="004A36C6">
      <w:pPr>
        <w:spacing w:after="120"/>
        <w:ind w:left="-57"/>
        <w:rPr>
          <w:b/>
        </w:rPr>
      </w:pPr>
    </w:p>
    <w:p w:rsidR="004A36C6" w:rsidRPr="004A36C6" w:rsidRDefault="004A36C6" w:rsidP="004A36C6">
      <w:pPr>
        <w:ind w:left="-57"/>
      </w:pPr>
    </w:p>
    <w:p w:rsidR="00421D63" w:rsidRDefault="00421D63"/>
    <w:sectPr w:rsidR="00421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05D27"/>
    <w:multiLevelType w:val="hybridMultilevel"/>
    <w:tmpl w:val="9268305E"/>
    <w:lvl w:ilvl="0" w:tplc="CAAE2B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616D0"/>
    <w:multiLevelType w:val="hybridMultilevel"/>
    <w:tmpl w:val="7F9E52C8"/>
    <w:lvl w:ilvl="0" w:tplc="AA7AAF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60"/>
    <w:rsid w:val="00106660"/>
    <w:rsid w:val="00421D63"/>
    <w:rsid w:val="004A36C6"/>
    <w:rsid w:val="004A58AD"/>
    <w:rsid w:val="007E1F0A"/>
    <w:rsid w:val="00875A37"/>
    <w:rsid w:val="00D4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037AF"/>
  <w15:chartTrackingRefBased/>
  <w15:docId w15:val="{EF028424-EBE8-4D4F-8676-2EB88F32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6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rtic-morska-vila.hr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2019-07-31T07:36:00Z</cp:lastPrinted>
  <dcterms:created xsi:type="dcterms:W3CDTF">2019-07-31T07:16:00Z</dcterms:created>
  <dcterms:modified xsi:type="dcterms:W3CDTF">2019-08-01T11:01:00Z</dcterms:modified>
</cp:coreProperties>
</file>